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2BE" w:rsidRDefault="00F532BE" w:rsidP="001F57BE">
      <w:pPr>
        <w:jc w:val="both"/>
      </w:pPr>
    </w:p>
    <w:p w:rsidR="007058CC" w:rsidRDefault="00375F2D" w:rsidP="00CA6933">
      <w:pPr>
        <w:rPr>
          <w:rFonts w:ascii="Arial Narrow" w:hAnsi="Arial Narrow"/>
          <w:b/>
        </w:rPr>
      </w:pPr>
      <w:r>
        <w:rPr>
          <w:rFonts w:ascii="Tahoma" w:hAnsi="Tahoma"/>
          <w:b/>
          <w:noProof/>
          <w:sz w:val="22"/>
          <w:szCs w:val="22"/>
          <w:lang w:eastAsia="en-GB"/>
        </w:rPr>
        <w:drawing>
          <wp:inline distT="0" distB="0" distL="0" distR="0">
            <wp:extent cx="3924300" cy="498324"/>
            <wp:effectExtent l="0" t="0" r="0" b="0"/>
            <wp:docPr id="2" name="Picture 1" descr="ASE Logo Blue with strapline 300 (2015)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E Logo Blue with strapline 300 (2015)RG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498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058CC" w:rsidRPr="00D21703" w:rsidRDefault="007058CC" w:rsidP="00375F2D">
      <w:pPr>
        <w:rPr>
          <w:rFonts w:ascii="Arial Narrow" w:hAnsi="Arial Narrow"/>
          <w:b/>
        </w:rPr>
      </w:pPr>
    </w:p>
    <w:p w:rsidR="00F532BE" w:rsidRPr="002072C2" w:rsidRDefault="00F532BE" w:rsidP="001F57BE">
      <w:pPr>
        <w:jc w:val="center"/>
        <w:rPr>
          <w:rFonts w:ascii="Arial Narrow" w:hAnsi="Arial Narrow"/>
          <w:b/>
        </w:rPr>
      </w:pPr>
    </w:p>
    <w:p w:rsidR="00F532BE" w:rsidRPr="00B81E44" w:rsidRDefault="00F532BE" w:rsidP="001F57BE">
      <w:pPr>
        <w:jc w:val="center"/>
        <w:rPr>
          <w:rFonts w:ascii="Arial Narrow" w:hAnsi="Arial Narrow"/>
          <w:b/>
          <w:sz w:val="28"/>
        </w:rPr>
      </w:pPr>
      <w:r w:rsidRPr="00B81E44">
        <w:rPr>
          <w:rFonts w:ascii="Arial Narrow" w:hAnsi="Arial Narrow"/>
          <w:b/>
          <w:sz w:val="28"/>
        </w:rPr>
        <w:t>Report of the Quality and Audit Committee to the Annual General Meeting of the Association on Saturday, January 6</w:t>
      </w:r>
      <w:r w:rsidRPr="00B81E44">
        <w:rPr>
          <w:rFonts w:ascii="Arial Narrow" w:hAnsi="Arial Narrow"/>
          <w:b/>
          <w:sz w:val="28"/>
          <w:vertAlign w:val="superscript"/>
        </w:rPr>
        <w:t>th</w:t>
      </w:r>
      <w:r w:rsidRPr="00B81E44">
        <w:rPr>
          <w:rFonts w:ascii="Arial Narrow" w:hAnsi="Arial Narrow"/>
          <w:b/>
          <w:sz w:val="28"/>
        </w:rPr>
        <w:t xml:space="preserve"> </w:t>
      </w:r>
      <w:r w:rsidR="001F57BE" w:rsidRPr="00B81E44">
        <w:rPr>
          <w:rFonts w:ascii="Arial Narrow" w:hAnsi="Arial Narrow"/>
          <w:b/>
          <w:sz w:val="28"/>
        </w:rPr>
        <w:t>2018.</w:t>
      </w:r>
    </w:p>
    <w:p w:rsidR="001C70BB" w:rsidRPr="002072C2" w:rsidRDefault="001C70BB" w:rsidP="00F532BE">
      <w:pPr>
        <w:jc w:val="both"/>
        <w:outlineLvl w:val="0"/>
        <w:rPr>
          <w:rFonts w:ascii="Arial Narrow" w:hAnsi="Arial Narrow"/>
        </w:rPr>
      </w:pPr>
    </w:p>
    <w:p w:rsidR="00D264C3" w:rsidRPr="002072C2" w:rsidRDefault="001C70BB" w:rsidP="00F532BE">
      <w:pPr>
        <w:jc w:val="both"/>
        <w:outlineLvl w:val="0"/>
        <w:rPr>
          <w:rFonts w:ascii="Arial Narrow" w:hAnsi="Arial Narrow"/>
        </w:rPr>
      </w:pPr>
      <w:r w:rsidRPr="002072C2">
        <w:rPr>
          <w:rFonts w:ascii="Arial Narrow" w:hAnsi="Arial Narrow"/>
        </w:rPr>
        <w:t xml:space="preserve">First of all I wish to thank Graham Kingsley for his chairmanship during the last two years.  </w:t>
      </w:r>
      <w:r w:rsidR="00C73AF3" w:rsidRPr="002072C2">
        <w:rPr>
          <w:rFonts w:ascii="Arial Narrow" w:hAnsi="Arial Narrow"/>
        </w:rPr>
        <w:t xml:space="preserve">This has been a very busy </w:t>
      </w:r>
      <w:r w:rsidR="00265738">
        <w:rPr>
          <w:rFonts w:ascii="Arial Narrow" w:hAnsi="Arial Narrow"/>
        </w:rPr>
        <w:t>two years during which we</w:t>
      </w:r>
      <w:r w:rsidR="00C73AF3" w:rsidRPr="002072C2">
        <w:rPr>
          <w:rFonts w:ascii="Arial Narrow" w:hAnsi="Arial Narrow"/>
        </w:rPr>
        <w:t xml:space="preserve"> have reviewed the governance structure which was established in 2012.  Fortunately, Graham has agreed to remain as a member of the committee.</w:t>
      </w:r>
    </w:p>
    <w:p w:rsidR="001C70BB" w:rsidRPr="002072C2" w:rsidRDefault="001C70BB" w:rsidP="00F532BE">
      <w:pPr>
        <w:jc w:val="both"/>
        <w:outlineLvl w:val="0"/>
        <w:rPr>
          <w:rFonts w:ascii="Arial Narrow" w:hAnsi="Arial Narrow"/>
        </w:rPr>
      </w:pPr>
    </w:p>
    <w:p w:rsidR="00C13E72" w:rsidRDefault="00D264C3" w:rsidP="00F532BE">
      <w:pPr>
        <w:jc w:val="both"/>
        <w:rPr>
          <w:rFonts w:ascii="Arial Narrow" w:hAnsi="Arial Narrow"/>
        </w:rPr>
      </w:pPr>
      <w:r w:rsidRPr="002072C2">
        <w:rPr>
          <w:rFonts w:ascii="Arial Narrow" w:hAnsi="Arial Narrow"/>
        </w:rPr>
        <w:t>The Quality and Audi</w:t>
      </w:r>
      <w:r w:rsidR="00754E91" w:rsidRPr="002072C2">
        <w:rPr>
          <w:rFonts w:ascii="Arial Narrow" w:hAnsi="Arial Narrow"/>
        </w:rPr>
        <w:t>t committee has held three meetings</w:t>
      </w:r>
      <w:r w:rsidRPr="002072C2">
        <w:rPr>
          <w:rFonts w:ascii="Arial Narrow" w:hAnsi="Arial Narrow"/>
        </w:rPr>
        <w:t xml:space="preserve"> at which we have received v</w:t>
      </w:r>
      <w:r w:rsidR="004062C8" w:rsidRPr="002072C2">
        <w:rPr>
          <w:rFonts w:ascii="Arial Narrow" w:hAnsi="Arial Narrow"/>
        </w:rPr>
        <w:t>ery full reports from Shaun</w:t>
      </w:r>
      <w:r w:rsidR="00B37031" w:rsidRPr="002072C2">
        <w:rPr>
          <w:rFonts w:ascii="Arial Narrow" w:hAnsi="Arial Narrow"/>
        </w:rPr>
        <w:t xml:space="preserve"> Reason</w:t>
      </w:r>
      <w:r w:rsidR="004062C8" w:rsidRPr="002072C2">
        <w:rPr>
          <w:rFonts w:ascii="Arial Narrow" w:hAnsi="Arial Narrow"/>
        </w:rPr>
        <w:t xml:space="preserve"> on T</w:t>
      </w:r>
      <w:r w:rsidR="00754E91" w:rsidRPr="002072C2">
        <w:rPr>
          <w:rFonts w:ascii="Arial Narrow" w:hAnsi="Arial Narrow"/>
        </w:rPr>
        <w:t xml:space="preserve">rustee </w:t>
      </w:r>
      <w:r w:rsidR="004062C8" w:rsidRPr="002072C2">
        <w:rPr>
          <w:rFonts w:ascii="Arial Narrow" w:hAnsi="Arial Narrow"/>
        </w:rPr>
        <w:t>B</w:t>
      </w:r>
      <w:r w:rsidR="00754E91" w:rsidRPr="002072C2">
        <w:rPr>
          <w:rFonts w:ascii="Arial Narrow" w:hAnsi="Arial Narrow"/>
        </w:rPr>
        <w:t>ody</w:t>
      </w:r>
      <w:r w:rsidR="004062C8" w:rsidRPr="002072C2">
        <w:rPr>
          <w:rFonts w:ascii="Arial Narrow" w:hAnsi="Arial Narrow"/>
        </w:rPr>
        <w:t xml:space="preserve"> business.  Successes an</w:t>
      </w:r>
      <w:r w:rsidRPr="002072C2">
        <w:rPr>
          <w:rFonts w:ascii="Arial Narrow" w:hAnsi="Arial Narrow"/>
        </w:rPr>
        <w:t>d concerns have been</w:t>
      </w:r>
      <w:r w:rsidR="004062C8" w:rsidRPr="002072C2">
        <w:rPr>
          <w:rFonts w:ascii="Arial Narrow" w:hAnsi="Arial Narrow"/>
        </w:rPr>
        <w:t xml:space="preserve"> shared and discussed </w:t>
      </w:r>
      <w:r w:rsidRPr="002072C2">
        <w:rPr>
          <w:rFonts w:ascii="Arial Narrow" w:hAnsi="Arial Narrow"/>
        </w:rPr>
        <w:t xml:space="preserve">fully </w:t>
      </w:r>
      <w:r w:rsidR="004062C8" w:rsidRPr="002072C2">
        <w:rPr>
          <w:rFonts w:ascii="Arial Narrow" w:hAnsi="Arial Narrow"/>
        </w:rPr>
        <w:t xml:space="preserve">at </w:t>
      </w:r>
      <w:r w:rsidR="00754E91" w:rsidRPr="002072C2">
        <w:rPr>
          <w:rFonts w:ascii="Arial Narrow" w:hAnsi="Arial Narrow"/>
        </w:rPr>
        <w:t xml:space="preserve">these </w:t>
      </w:r>
      <w:r w:rsidR="004062C8" w:rsidRPr="002072C2">
        <w:rPr>
          <w:rFonts w:ascii="Arial Narrow" w:hAnsi="Arial Narrow"/>
        </w:rPr>
        <w:t>meetings.</w:t>
      </w:r>
    </w:p>
    <w:p w:rsidR="00F532BE" w:rsidRPr="002072C2" w:rsidRDefault="00F532BE" w:rsidP="00F532BE">
      <w:pPr>
        <w:jc w:val="both"/>
        <w:rPr>
          <w:rFonts w:ascii="Arial Narrow" w:hAnsi="Arial Narrow"/>
        </w:rPr>
      </w:pPr>
    </w:p>
    <w:p w:rsidR="00F532BE" w:rsidRPr="002072C2" w:rsidRDefault="00F532BE" w:rsidP="00F532BE">
      <w:pPr>
        <w:jc w:val="both"/>
        <w:rPr>
          <w:rFonts w:ascii="Arial Narrow" w:hAnsi="Arial Narrow"/>
          <w:b/>
        </w:rPr>
      </w:pPr>
      <w:r w:rsidRPr="002072C2">
        <w:rPr>
          <w:rFonts w:ascii="Arial Narrow" w:hAnsi="Arial Narrow"/>
          <w:b/>
        </w:rPr>
        <w:t>Governance.</w:t>
      </w:r>
    </w:p>
    <w:p w:rsidR="00754E91" w:rsidRPr="002072C2" w:rsidRDefault="00754E91" w:rsidP="00F532BE">
      <w:pPr>
        <w:jc w:val="both"/>
        <w:rPr>
          <w:rFonts w:ascii="Arial Narrow" w:hAnsi="Arial Narrow"/>
        </w:rPr>
      </w:pPr>
      <w:r w:rsidRPr="002072C2">
        <w:rPr>
          <w:rFonts w:ascii="Arial Narrow" w:hAnsi="Arial Narrow"/>
        </w:rPr>
        <w:t>An observer from Q &amp; A attends meetings of the Trustee Body.  During the year these meetings have been managed effectively</w:t>
      </w:r>
      <w:r w:rsidR="00D12FAF" w:rsidRPr="002072C2">
        <w:rPr>
          <w:rFonts w:ascii="Arial Narrow" w:hAnsi="Arial Narrow"/>
        </w:rPr>
        <w:t>,</w:t>
      </w:r>
      <w:r w:rsidRPr="002072C2">
        <w:rPr>
          <w:rFonts w:ascii="Arial Narrow" w:hAnsi="Arial Narrow"/>
        </w:rPr>
        <w:t xml:space="preserve"> from the preparation and prior distribution of papers to the management of the discussion and decision taking.  The financial details presented to each meeting are detailed and transparent.</w:t>
      </w:r>
    </w:p>
    <w:p w:rsidR="00F532BE" w:rsidRPr="002072C2" w:rsidRDefault="00232ACB" w:rsidP="00F532BE">
      <w:pPr>
        <w:jc w:val="both"/>
        <w:rPr>
          <w:rFonts w:ascii="Arial Narrow" w:hAnsi="Arial Narrow"/>
        </w:rPr>
      </w:pPr>
      <w:r w:rsidRPr="002072C2">
        <w:rPr>
          <w:rFonts w:ascii="Arial Narrow" w:hAnsi="Arial Narrow"/>
        </w:rPr>
        <w:t>Following the review of governance carried out by Q &amp; A the Education Group has focussed more closely on members’ needs and th</w:t>
      </w:r>
      <w:r w:rsidR="00A61C23" w:rsidRPr="002072C2">
        <w:rPr>
          <w:rFonts w:ascii="Arial Narrow" w:hAnsi="Arial Narrow"/>
        </w:rPr>
        <w:t>e implementation of the science curriculum</w:t>
      </w:r>
      <w:r w:rsidR="00D12FAF" w:rsidRPr="002072C2">
        <w:rPr>
          <w:rFonts w:ascii="Arial Narrow" w:hAnsi="Arial Narrow"/>
        </w:rPr>
        <w:t>.</w:t>
      </w:r>
      <w:r w:rsidRPr="002072C2">
        <w:rPr>
          <w:rFonts w:ascii="Arial Narrow" w:hAnsi="Arial Narrow"/>
        </w:rPr>
        <w:t xml:space="preserve">  Q &amp; A wish to congratulate the Education Group </w:t>
      </w:r>
      <w:r w:rsidR="00D12FAF" w:rsidRPr="002072C2">
        <w:rPr>
          <w:rFonts w:ascii="Arial Narrow" w:hAnsi="Arial Narrow"/>
        </w:rPr>
        <w:t xml:space="preserve">and related committees </w:t>
      </w:r>
      <w:r w:rsidRPr="002072C2">
        <w:rPr>
          <w:rFonts w:ascii="Arial Narrow" w:hAnsi="Arial Narrow"/>
        </w:rPr>
        <w:t>on the production of the Best Prac</w:t>
      </w:r>
      <w:r w:rsidR="001A539B" w:rsidRPr="002072C2">
        <w:rPr>
          <w:rFonts w:ascii="Arial Narrow" w:hAnsi="Arial Narrow"/>
        </w:rPr>
        <w:t>tice Guidance documents</w:t>
      </w:r>
      <w:r w:rsidRPr="002072C2">
        <w:rPr>
          <w:rFonts w:ascii="Arial Narrow" w:hAnsi="Arial Narrow"/>
        </w:rPr>
        <w:t xml:space="preserve"> which will be very helpful to members. </w:t>
      </w:r>
    </w:p>
    <w:p w:rsidR="00F532BE" w:rsidRPr="002072C2" w:rsidRDefault="00232ACB" w:rsidP="00F532BE">
      <w:pPr>
        <w:jc w:val="both"/>
        <w:rPr>
          <w:rFonts w:ascii="Arial Narrow" w:hAnsi="Arial Narrow"/>
        </w:rPr>
      </w:pPr>
      <w:r w:rsidRPr="002072C2">
        <w:rPr>
          <w:rFonts w:ascii="Arial Narrow" w:hAnsi="Arial Narrow"/>
        </w:rPr>
        <w:t>One outstanding issue was Education Group’s c</w:t>
      </w:r>
      <w:r w:rsidR="00F532BE" w:rsidRPr="002072C2">
        <w:rPr>
          <w:rFonts w:ascii="Arial Narrow" w:hAnsi="Arial Narrow"/>
        </w:rPr>
        <w:t xml:space="preserve">ommunication with members.  This has been addressed very recently and Q &amp; A hope that members will benefit from the higher profile of the Education Group in </w:t>
      </w:r>
      <w:proofErr w:type="spellStart"/>
      <w:r w:rsidR="00F532BE" w:rsidRPr="002072C2">
        <w:rPr>
          <w:rFonts w:ascii="Arial Narrow" w:hAnsi="Arial Narrow"/>
        </w:rPr>
        <w:t>EiS</w:t>
      </w:r>
      <w:proofErr w:type="spellEnd"/>
      <w:r w:rsidR="00F532BE" w:rsidRPr="002072C2">
        <w:rPr>
          <w:rFonts w:ascii="Arial Narrow" w:hAnsi="Arial Narrow"/>
        </w:rPr>
        <w:t xml:space="preserve"> and on the website. </w:t>
      </w:r>
    </w:p>
    <w:p w:rsidR="00F532BE" w:rsidRPr="002072C2" w:rsidRDefault="00F532BE" w:rsidP="00F532BE">
      <w:pPr>
        <w:jc w:val="both"/>
        <w:rPr>
          <w:rFonts w:ascii="Arial Narrow" w:hAnsi="Arial Narrow"/>
        </w:rPr>
      </w:pPr>
      <w:r w:rsidRPr="002072C2">
        <w:rPr>
          <w:rFonts w:ascii="Arial Narrow" w:hAnsi="Arial Narrow"/>
        </w:rPr>
        <w:t>Also, current members are “adopting” regions adjacent to their own that are not represented on the E</w:t>
      </w:r>
      <w:r w:rsidR="00232ACB" w:rsidRPr="002072C2">
        <w:rPr>
          <w:rFonts w:ascii="Arial Narrow" w:hAnsi="Arial Narrow"/>
        </w:rPr>
        <w:t>ducation Group</w:t>
      </w:r>
      <w:r w:rsidR="00D12FAF" w:rsidRPr="002072C2">
        <w:rPr>
          <w:rFonts w:ascii="Arial Narrow" w:hAnsi="Arial Narrow"/>
        </w:rPr>
        <w:t xml:space="preserve"> to keep them informed of developments</w:t>
      </w:r>
      <w:r w:rsidR="00212A11" w:rsidRPr="002072C2">
        <w:rPr>
          <w:rFonts w:ascii="Arial Narrow" w:hAnsi="Arial Narrow"/>
        </w:rPr>
        <w:t xml:space="preserve">.   Sue Flanagan now represents Q &amp; A </w:t>
      </w:r>
      <w:r w:rsidR="008F11B8" w:rsidRPr="002072C2">
        <w:rPr>
          <w:rFonts w:ascii="Arial Narrow" w:hAnsi="Arial Narrow"/>
        </w:rPr>
        <w:t>at</w:t>
      </w:r>
      <w:r w:rsidR="00CF65CC" w:rsidRPr="002072C2">
        <w:rPr>
          <w:rFonts w:ascii="Arial Narrow" w:hAnsi="Arial Narrow"/>
        </w:rPr>
        <w:t xml:space="preserve"> meetings of the E</w:t>
      </w:r>
      <w:r w:rsidR="0031278F" w:rsidRPr="002072C2">
        <w:rPr>
          <w:rFonts w:ascii="Arial Narrow" w:hAnsi="Arial Narrow"/>
        </w:rPr>
        <w:t xml:space="preserve">ducation </w:t>
      </w:r>
      <w:r w:rsidR="00CF65CC" w:rsidRPr="002072C2">
        <w:rPr>
          <w:rFonts w:ascii="Arial Narrow" w:hAnsi="Arial Narrow"/>
        </w:rPr>
        <w:t>G</w:t>
      </w:r>
      <w:r w:rsidR="0031278F" w:rsidRPr="002072C2">
        <w:rPr>
          <w:rFonts w:ascii="Arial Narrow" w:hAnsi="Arial Narrow"/>
        </w:rPr>
        <w:t>roup</w:t>
      </w:r>
      <w:r w:rsidR="00CF65CC" w:rsidRPr="002072C2">
        <w:rPr>
          <w:rFonts w:ascii="Arial Narrow" w:hAnsi="Arial Narrow"/>
        </w:rPr>
        <w:t xml:space="preserve"> which facilitates our work on monitoring governance.</w:t>
      </w:r>
    </w:p>
    <w:p w:rsidR="00C13E72" w:rsidRDefault="00F532BE" w:rsidP="00F532BE">
      <w:pPr>
        <w:jc w:val="both"/>
        <w:rPr>
          <w:rFonts w:ascii="Arial Narrow" w:hAnsi="Arial Narrow"/>
        </w:rPr>
      </w:pPr>
      <w:r w:rsidRPr="002072C2">
        <w:rPr>
          <w:rFonts w:ascii="Arial Narrow" w:hAnsi="Arial Narrow"/>
        </w:rPr>
        <w:t>We have been involved in the simplifying of the risk register, working particularly with Stephen</w:t>
      </w:r>
      <w:r w:rsidR="001F57BE" w:rsidRPr="002072C2">
        <w:rPr>
          <w:rFonts w:ascii="Arial Narrow" w:hAnsi="Arial Narrow"/>
        </w:rPr>
        <w:t xml:space="preserve"> Fyles.  </w:t>
      </w:r>
      <w:r w:rsidRPr="002072C2">
        <w:rPr>
          <w:rFonts w:ascii="Arial Narrow" w:hAnsi="Arial Narrow"/>
        </w:rPr>
        <w:t>Shaun uses</w:t>
      </w:r>
      <w:r w:rsidR="00D12FAF" w:rsidRPr="002072C2">
        <w:rPr>
          <w:rFonts w:ascii="Arial Narrow" w:hAnsi="Arial Narrow"/>
        </w:rPr>
        <w:t xml:space="preserve"> this </w:t>
      </w:r>
      <w:r w:rsidR="00E8526E" w:rsidRPr="002072C2">
        <w:rPr>
          <w:rFonts w:ascii="Arial Narrow" w:hAnsi="Arial Narrow"/>
        </w:rPr>
        <w:t xml:space="preserve">register </w:t>
      </w:r>
      <w:r w:rsidR="00D12FAF" w:rsidRPr="002072C2">
        <w:rPr>
          <w:rFonts w:ascii="Arial Narrow" w:hAnsi="Arial Narrow"/>
        </w:rPr>
        <w:t>as a framework for</w:t>
      </w:r>
      <w:r w:rsidRPr="002072C2">
        <w:rPr>
          <w:rFonts w:ascii="Arial Narrow" w:hAnsi="Arial Narrow"/>
        </w:rPr>
        <w:t xml:space="preserve"> reportin</w:t>
      </w:r>
      <w:r w:rsidR="0031278F" w:rsidRPr="002072C2">
        <w:rPr>
          <w:rFonts w:ascii="Arial Narrow" w:hAnsi="Arial Narrow"/>
        </w:rPr>
        <w:t>g progress on the implementation of</w:t>
      </w:r>
      <w:r w:rsidR="00D12FAF" w:rsidRPr="002072C2">
        <w:rPr>
          <w:rFonts w:ascii="Arial Narrow" w:hAnsi="Arial Narrow"/>
        </w:rPr>
        <w:t xml:space="preserve"> the strategic p</w:t>
      </w:r>
      <w:r w:rsidRPr="002072C2">
        <w:rPr>
          <w:rFonts w:ascii="Arial Narrow" w:hAnsi="Arial Narrow"/>
        </w:rPr>
        <w:t>lan.  It will be reviewed in September 2018.</w:t>
      </w:r>
    </w:p>
    <w:p w:rsidR="00F532BE" w:rsidRPr="002072C2" w:rsidRDefault="00F532BE" w:rsidP="00F532BE">
      <w:pPr>
        <w:jc w:val="both"/>
        <w:rPr>
          <w:rFonts w:ascii="Arial Narrow" w:hAnsi="Arial Narrow"/>
        </w:rPr>
      </w:pPr>
    </w:p>
    <w:p w:rsidR="0082188B" w:rsidRPr="002072C2" w:rsidRDefault="00F532BE" w:rsidP="00F532BE">
      <w:pPr>
        <w:jc w:val="both"/>
        <w:rPr>
          <w:rFonts w:ascii="Arial Narrow" w:hAnsi="Arial Narrow"/>
        </w:rPr>
      </w:pPr>
      <w:proofErr w:type="gramStart"/>
      <w:r w:rsidRPr="002072C2">
        <w:rPr>
          <w:rFonts w:ascii="Arial Narrow" w:hAnsi="Arial Narrow"/>
          <w:b/>
        </w:rPr>
        <w:t>Criteria for Honorary Membership of the Association.</w:t>
      </w:r>
      <w:proofErr w:type="gramEnd"/>
      <w:r w:rsidRPr="002072C2">
        <w:rPr>
          <w:rFonts w:ascii="Arial Narrow" w:hAnsi="Arial Narrow"/>
        </w:rPr>
        <w:t xml:space="preserve">  </w:t>
      </w:r>
    </w:p>
    <w:p w:rsidR="0082188B" w:rsidRPr="002072C2" w:rsidRDefault="0082188B" w:rsidP="00F532BE">
      <w:pPr>
        <w:jc w:val="both"/>
        <w:rPr>
          <w:rFonts w:ascii="Arial Narrow" w:hAnsi="Arial Narrow"/>
        </w:rPr>
      </w:pPr>
      <w:r w:rsidRPr="002072C2">
        <w:rPr>
          <w:rFonts w:ascii="Arial Narrow" w:hAnsi="Arial Narrow"/>
        </w:rPr>
        <w:t>Trustee Body asked Q &amp; A to scrutinise the criteria and recommend any changes thought to be necessary.</w:t>
      </w:r>
    </w:p>
    <w:p w:rsidR="00C13E72" w:rsidRDefault="00F532BE" w:rsidP="00F532BE">
      <w:pPr>
        <w:jc w:val="both"/>
        <w:rPr>
          <w:rFonts w:ascii="Arial Narrow" w:hAnsi="Arial Narrow"/>
        </w:rPr>
      </w:pPr>
      <w:r w:rsidRPr="002072C2">
        <w:rPr>
          <w:rFonts w:ascii="Arial Narrow" w:hAnsi="Arial Narrow"/>
        </w:rPr>
        <w:t>Q &amp; A recommended no change in the criteria but asked T</w:t>
      </w:r>
      <w:r w:rsidR="004062C8" w:rsidRPr="002072C2">
        <w:rPr>
          <w:rFonts w:ascii="Arial Narrow" w:hAnsi="Arial Narrow"/>
        </w:rPr>
        <w:t xml:space="preserve">rustee </w:t>
      </w:r>
      <w:r w:rsidRPr="002072C2">
        <w:rPr>
          <w:rFonts w:ascii="Arial Narrow" w:hAnsi="Arial Narrow"/>
        </w:rPr>
        <w:t>B</w:t>
      </w:r>
      <w:r w:rsidR="004062C8" w:rsidRPr="002072C2">
        <w:rPr>
          <w:rFonts w:ascii="Arial Narrow" w:hAnsi="Arial Narrow"/>
        </w:rPr>
        <w:t>ody</w:t>
      </w:r>
      <w:r w:rsidRPr="002072C2">
        <w:rPr>
          <w:rFonts w:ascii="Arial Narrow" w:hAnsi="Arial Narrow"/>
        </w:rPr>
        <w:t xml:space="preserve"> </w:t>
      </w:r>
      <w:r w:rsidR="004062C8" w:rsidRPr="002072C2">
        <w:rPr>
          <w:rFonts w:ascii="Arial Narrow" w:hAnsi="Arial Narrow"/>
        </w:rPr>
        <w:t xml:space="preserve">to identify </w:t>
      </w:r>
      <w:r w:rsidRPr="002072C2">
        <w:rPr>
          <w:rFonts w:ascii="Arial Narrow" w:hAnsi="Arial Narrow"/>
        </w:rPr>
        <w:t>ways of making regions more aware of what</w:t>
      </w:r>
      <w:r w:rsidR="0031278F" w:rsidRPr="002072C2">
        <w:rPr>
          <w:rFonts w:ascii="Arial Narrow" w:hAnsi="Arial Narrow"/>
        </w:rPr>
        <w:t xml:space="preserve"> the criteria</w:t>
      </w:r>
      <w:r w:rsidRPr="002072C2">
        <w:rPr>
          <w:rFonts w:ascii="Arial Narrow" w:hAnsi="Arial Narrow"/>
        </w:rPr>
        <w:t xml:space="preserve"> are when calling for nominations.</w:t>
      </w:r>
    </w:p>
    <w:p w:rsidR="004062C8" w:rsidRPr="002072C2" w:rsidRDefault="004062C8" w:rsidP="00F532BE">
      <w:pPr>
        <w:jc w:val="both"/>
        <w:rPr>
          <w:rFonts w:ascii="Arial Narrow" w:hAnsi="Arial Narrow"/>
        </w:rPr>
      </w:pPr>
    </w:p>
    <w:p w:rsidR="004062C8" w:rsidRPr="002072C2" w:rsidRDefault="004062C8" w:rsidP="00F532BE">
      <w:pPr>
        <w:jc w:val="both"/>
        <w:rPr>
          <w:rFonts w:ascii="Arial Narrow" w:hAnsi="Arial Narrow"/>
          <w:b/>
        </w:rPr>
      </w:pPr>
      <w:r w:rsidRPr="002072C2">
        <w:rPr>
          <w:rFonts w:ascii="Arial Narrow" w:hAnsi="Arial Narrow"/>
          <w:b/>
        </w:rPr>
        <w:t>Succession Planning</w:t>
      </w:r>
    </w:p>
    <w:p w:rsidR="00C13E72" w:rsidRDefault="004062C8" w:rsidP="00F532BE">
      <w:pPr>
        <w:jc w:val="both"/>
        <w:rPr>
          <w:rFonts w:ascii="Arial Narrow" w:hAnsi="Arial Narrow"/>
        </w:rPr>
      </w:pPr>
      <w:r w:rsidRPr="002072C2">
        <w:rPr>
          <w:rFonts w:ascii="Arial Narrow" w:hAnsi="Arial Narrow"/>
        </w:rPr>
        <w:t xml:space="preserve">Q &amp; A has </w:t>
      </w:r>
      <w:r w:rsidR="00F532BE" w:rsidRPr="002072C2">
        <w:rPr>
          <w:rFonts w:ascii="Arial Narrow" w:hAnsi="Arial Narrow"/>
        </w:rPr>
        <w:t>raised questions about succession planning for staffing at HQ but are aware of the constraints imposed by the relatively small number of staff</w:t>
      </w:r>
      <w:r w:rsidR="00A97B36" w:rsidRPr="002072C2">
        <w:rPr>
          <w:rFonts w:ascii="Arial Narrow" w:hAnsi="Arial Narrow"/>
        </w:rPr>
        <w:t xml:space="preserve"> many of whom are part time.</w:t>
      </w:r>
    </w:p>
    <w:p w:rsidR="00D264C3" w:rsidRPr="002072C2" w:rsidRDefault="00D264C3" w:rsidP="00F532BE">
      <w:pPr>
        <w:jc w:val="both"/>
        <w:rPr>
          <w:rFonts w:ascii="Arial Narrow" w:hAnsi="Arial Narrow"/>
        </w:rPr>
      </w:pPr>
    </w:p>
    <w:p w:rsidR="00D264C3" w:rsidRPr="002072C2" w:rsidRDefault="00D264C3" w:rsidP="00F532BE">
      <w:pPr>
        <w:jc w:val="both"/>
        <w:rPr>
          <w:rFonts w:ascii="Arial Narrow" w:hAnsi="Arial Narrow"/>
          <w:b/>
        </w:rPr>
      </w:pPr>
      <w:r w:rsidRPr="002072C2">
        <w:rPr>
          <w:rFonts w:ascii="Arial Narrow" w:hAnsi="Arial Narrow"/>
          <w:b/>
        </w:rPr>
        <w:t>Voting at the AGM</w:t>
      </w:r>
    </w:p>
    <w:p w:rsidR="00C13E72" w:rsidRDefault="00D264C3" w:rsidP="00F532BE">
      <w:pPr>
        <w:jc w:val="both"/>
        <w:rPr>
          <w:rFonts w:ascii="Arial Narrow" w:hAnsi="Arial Narrow"/>
        </w:rPr>
      </w:pPr>
      <w:r w:rsidRPr="002072C2">
        <w:rPr>
          <w:rFonts w:ascii="Arial Narrow" w:hAnsi="Arial Narrow"/>
        </w:rPr>
        <w:t>Q &amp;A made a recommendation on voting at the AGM.</w:t>
      </w:r>
    </w:p>
    <w:p w:rsidR="002643F8" w:rsidRDefault="002643F8" w:rsidP="00F532BE">
      <w:pPr>
        <w:jc w:val="both"/>
        <w:rPr>
          <w:rFonts w:ascii="Arial Narrow" w:hAnsi="Arial Narrow"/>
        </w:rPr>
      </w:pPr>
    </w:p>
    <w:p w:rsidR="00CC40ED" w:rsidRDefault="00CC40ED" w:rsidP="00F532BE">
      <w:pPr>
        <w:jc w:val="both"/>
        <w:rPr>
          <w:rFonts w:ascii="Arial Narrow" w:hAnsi="Arial Narrow"/>
        </w:rPr>
      </w:pPr>
    </w:p>
    <w:p w:rsidR="002643F8" w:rsidRDefault="002643F8" w:rsidP="00F532BE">
      <w:pPr>
        <w:jc w:val="both"/>
        <w:rPr>
          <w:rFonts w:ascii="Arial Narrow" w:hAnsi="Arial Narrow"/>
        </w:rPr>
      </w:pPr>
    </w:p>
    <w:p w:rsidR="00D264C3" w:rsidRPr="002072C2" w:rsidRDefault="00D264C3" w:rsidP="00F532BE">
      <w:pPr>
        <w:jc w:val="both"/>
        <w:rPr>
          <w:rFonts w:ascii="Arial Narrow" w:hAnsi="Arial Narrow"/>
        </w:rPr>
      </w:pPr>
    </w:p>
    <w:p w:rsidR="00235402" w:rsidRDefault="00235402" w:rsidP="00D264C3">
      <w:pPr>
        <w:jc w:val="both"/>
        <w:outlineLvl w:val="0"/>
        <w:rPr>
          <w:rFonts w:ascii="Arial Narrow" w:hAnsi="Arial Narrow"/>
          <w:b/>
        </w:rPr>
      </w:pPr>
    </w:p>
    <w:p w:rsidR="00235402" w:rsidRDefault="00235402" w:rsidP="00D264C3">
      <w:pPr>
        <w:jc w:val="both"/>
        <w:outlineLvl w:val="0"/>
        <w:rPr>
          <w:rFonts w:ascii="Arial Narrow" w:hAnsi="Arial Narrow"/>
          <w:b/>
        </w:rPr>
      </w:pPr>
    </w:p>
    <w:p w:rsidR="00235402" w:rsidRDefault="00235402" w:rsidP="00D264C3">
      <w:pPr>
        <w:jc w:val="both"/>
        <w:outlineLvl w:val="0"/>
        <w:rPr>
          <w:rFonts w:ascii="Arial Narrow" w:hAnsi="Arial Narrow"/>
          <w:b/>
        </w:rPr>
      </w:pPr>
    </w:p>
    <w:p w:rsidR="00235402" w:rsidRDefault="00235402" w:rsidP="00D264C3">
      <w:pPr>
        <w:jc w:val="both"/>
        <w:outlineLvl w:val="0"/>
        <w:rPr>
          <w:rFonts w:ascii="Arial Narrow" w:hAnsi="Arial Narrow"/>
          <w:b/>
        </w:rPr>
      </w:pPr>
    </w:p>
    <w:p w:rsidR="00235402" w:rsidRDefault="00235402" w:rsidP="00D264C3">
      <w:pPr>
        <w:jc w:val="both"/>
        <w:outlineLvl w:val="0"/>
        <w:rPr>
          <w:rFonts w:ascii="Arial Narrow" w:hAnsi="Arial Narrow"/>
          <w:b/>
        </w:rPr>
      </w:pPr>
    </w:p>
    <w:p w:rsidR="00D264C3" w:rsidRPr="002072C2" w:rsidRDefault="00D264C3" w:rsidP="00D264C3">
      <w:pPr>
        <w:jc w:val="both"/>
        <w:outlineLvl w:val="0"/>
        <w:rPr>
          <w:rFonts w:ascii="Arial Narrow" w:hAnsi="Arial Narrow"/>
          <w:b/>
        </w:rPr>
      </w:pPr>
      <w:r w:rsidRPr="002072C2">
        <w:rPr>
          <w:rFonts w:ascii="Arial Narrow" w:hAnsi="Arial Narrow"/>
          <w:b/>
        </w:rPr>
        <w:t>New CRM-Web system</w:t>
      </w:r>
    </w:p>
    <w:p w:rsidR="004626C9" w:rsidRDefault="00D264C3" w:rsidP="00D264C3">
      <w:pPr>
        <w:jc w:val="both"/>
        <w:rPr>
          <w:rFonts w:ascii="Arial Narrow" w:hAnsi="Arial Narrow"/>
        </w:rPr>
      </w:pPr>
      <w:r w:rsidRPr="002072C2">
        <w:rPr>
          <w:rFonts w:ascii="Arial Narrow" w:hAnsi="Arial Narrow"/>
        </w:rPr>
        <w:t>Representing the Quality and Audit Committee I was involved in all the Trustee Body discussions leading to the decision to purchase a new system.  I can report that the discussions were very detailed.  Trustees explored thoroughly the potential benefits and the potential risks before making the decision</w:t>
      </w:r>
      <w:r w:rsidR="0080332B" w:rsidRPr="002072C2">
        <w:rPr>
          <w:rFonts w:ascii="Arial Narrow" w:hAnsi="Arial Narrow"/>
        </w:rPr>
        <w:t xml:space="preserve"> to proceed.</w:t>
      </w:r>
    </w:p>
    <w:p w:rsidR="00D264C3" w:rsidRPr="002072C2" w:rsidRDefault="00D264C3" w:rsidP="00D264C3">
      <w:pPr>
        <w:jc w:val="both"/>
        <w:rPr>
          <w:rFonts w:ascii="Arial Narrow" w:hAnsi="Arial Narrow"/>
        </w:rPr>
      </w:pPr>
    </w:p>
    <w:p w:rsidR="00D264C3" w:rsidRPr="002072C2" w:rsidRDefault="00D264C3" w:rsidP="00D264C3">
      <w:pPr>
        <w:jc w:val="both"/>
        <w:outlineLvl w:val="0"/>
        <w:rPr>
          <w:rFonts w:ascii="Arial Narrow" w:hAnsi="Arial Narrow"/>
          <w:b/>
        </w:rPr>
      </w:pPr>
      <w:r w:rsidRPr="002072C2">
        <w:rPr>
          <w:rFonts w:ascii="Arial Narrow" w:hAnsi="Arial Narrow"/>
          <w:b/>
        </w:rPr>
        <w:t>Millgate</w:t>
      </w:r>
      <w:r w:rsidR="0080332B" w:rsidRPr="002072C2">
        <w:rPr>
          <w:rFonts w:ascii="Arial Narrow" w:hAnsi="Arial Narrow"/>
          <w:b/>
        </w:rPr>
        <w:t xml:space="preserve"> House Education</w:t>
      </w:r>
    </w:p>
    <w:p w:rsidR="00C13E72" w:rsidRDefault="00D264C3" w:rsidP="00D264C3">
      <w:pPr>
        <w:jc w:val="both"/>
        <w:rPr>
          <w:rFonts w:ascii="Arial Narrow" w:hAnsi="Arial Narrow"/>
        </w:rPr>
      </w:pPr>
      <w:r w:rsidRPr="002072C2">
        <w:rPr>
          <w:rFonts w:ascii="Arial Narrow" w:hAnsi="Arial Narrow"/>
        </w:rPr>
        <w:t xml:space="preserve">Trustees were similarly diligent in their consideration of </w:t>
      </w:r>
      <w:r w:rsidR="00A97B36" w:rsidRPr="002072C2">
        <w:rPr>
          <w:rFonts w:ascii="Arial Narrow" w:hAnsi="Arial Narrow"/>
        </w:rPr>
        <w:t xml:space="preserve">the potential opportunities and risks of </w:t>
      </w:r>
      <w:r w:rsidRPr="002072C2">
        <w:rPr>
          <w:rFonts w:ascii="Arial Narrow" w:hAnsi="Arial Narrow"/>
        </w:rPr>
        <w:t xml:space="preserve">this development. </w:t>
      </w:r>
    </w:p>
    <w:p w:rsidR="00A97B36" w:rsidRPr="002072C2" w:rsidRDefault="00A97B36" w:rsidP="00D264C3">
      <w:pPr>
        <w:jc w:val="both"/>
        <w:rPr>
          <w:rFonts w:ascii="Arial Narrow" w:hAnsi="Arial Narrow"/>
        </w:rPr>
      </w:pPr>
    </w:p>
    <w:p w:rsidR="00D264C3" w:rsidRPr="002072C2" w:rsidRDefault="00DA25EE" w:rsidP="00D264C3">
      <w:pPr>
        <w:jc w:val="both"/>
        <w:outlineLvl w:val="0"/>
        <w:rPr>
          <w:rFonts w:ascii="Arial Narrow" w:hAnsi="Arial Narrow"/>
          <w:b/>
        </w:rPr>
      </w:pPr>
      <w:r w:rsidRPr="002072C2">
        <w:rPr>
          <w:rFonts w:ascii="Arial Narrow" w:hAnsi="Arial Narrow"/>
          <w:b/>
        </w:rPr>
        <w:t>Updating the R</w:t>
      </w:r>
      <w:r w:rsidR="00D264C3" w:rsidRPr="002072C2">
        <w:rPr>
          <w:rFonts w:ascii="Arial Narrow" w:hAnsi="Arial Narrow"/>
          <w:b/>
        </w:rPr>
        <w:t>ules</w:t>
      </w:r>
      <w:r w:rsidRPr="002072C2">
        <w:rPr>
          <w:rFonts w:ascii="Arial Narrow" w:hAnsi="Arial Narrow"/>
          <w:b/>
        </w:rPr>
        <w:t xml:space="preserve"> of the Association</w:t>
      </w:r>
    </w:p>
    <w:p w:rsidR="00A97B36" w:rsidRPr="002072C2" w:rsidRDefault="00A97B36" w:rsidP="00F532BE">
      <w:pPr>
        <w:jc w:val="both"/>
        <w:rPr>
          <w:rFonts w:ascii="Arial Narrow" w:hAnsi="Arial Narrow"/>
        </w:rPr>
      </w:pPr>
      <w:r w:rsidRPr="002072C2">
        <w:rPr>
          <w:rFonts w:ascii="Arial Narrow" w:hAnsi="Arial Narrow"/>
        </w:rPr>
        <w:t>Q &amp; A worked with Richard</w:t>
      </w:r>
      <w:r w:rsidR="00B37031" w:rsidRPr="002072C2">
        <w:rPr>
          <w:rFonts w:ascii="Arial Narrow" w:hAnsi="Arial Narrow"/>
        </w:rPr>
        <w:t xml:space="preserve"> Needham</w:t>
      </w:r>
      <w:r w:rsidRPr="002072C2">
        <w:rPr>
          <w:rFonts w:ascii="Arial Narrow" w:hAnsi="Arial Narrow"/>
        </w:rPr>
        <w:t>, Suzanne</w:t>
      </w:r>
      <w:r w:rsidR="00B37031" w:rsidRPr="002072C2">
        <w:rPr>
          <w:rFonts w:ascii="Arial Narrow" w:hAnsi="Arial Narrow"/>
        </w:rPr>
        <w:t xml:space="preserve"> Dickinson</w:t>
      </w:r>
      <w:r w:rsidRPr="002072C2">
        <w:rPr>
          <w:rFonts w:ascii="Arial Narrow" w:hAnsi="Arial Narrow"/>
        </w:rPr>
        <w:t xml:space="preserve"> and Shaun to update the Rules.  Revised rules accompanied by explanatory notes have been on the website and form the substance of the next item on our agenda</w:t>
      </w:r>
      <w:r w:rsidR="00A17EFF" w:rsidRPr="002072C2">
        <w:rPr>
          <w:rFonts w:ascii="Arial Narrow" w:hAnsi="Arial Narrow"/>
        </w:rPr>
        <w:t xml:space="preserve"> today</w:t>
      </w:r>
      <w:r w:rsidRPr="002072C2">
        <w:rPr>
          <w:rFonts w:ascii="Arial Narrow" w:hAnsi="Arial Narrow"/>
        </w:rPr>
        <w:t>.</w:t>
      </w:r>
    </w:p>
    <w:p w:rsidR="009021CE" w:rsidRPr="002072C2" w:rsidRDefault="009021CE" w:rsidP="00D264C3">
      <w:pPr>
        <w:jc w:val="both"/>
        <w:outlineLvl w:val="0"/>
        <w:rPr>
          <w:rFonts w:ascii="Arial Narrow" w:hAnsi="Arial Narrow"/>
        </w:rPr>
      </w:pPr>
    </w:p>
    <w:p w:rsidR="00D264C3" w:rsidRPr="002072C2" w:rsidRDefault="00D264C3" w:rsidP="00D264C3">
      <w:pPr>
        <w:jc w:val="both"/>
        <w:outlineLvl w:val="0"/>
        <w:rPr>
          <w:rFonts w:ascii="Arial Narrow" w:hAnsi="Arial Narrow"/>
          <w:b/>
        </w:rPr>
      </w:pPr>
      <w:r w:rsidRPr="002072C2">
        <w:rPr>
          <w:rFonts w:ascii="Arial Narrow" w:hAnsi="Arial Narrow"/>
          <w:b/>
        </w:rPr>
        <w:t>Remuneration Committee involvement</w:t>
      </w:r>
    </w:p>
    <w:p w:rsidR="00C13E72" w:rsidRDefault="00D264C3" w:rsidP="00D264C3">
      <w:pPr>
        <w:jc w:val="both"/>
        <w:outlineLvl w:val="0"/>
        <w:rPr>
          <w:rFonts w:ascii="Arial Narrow" w:hAnsi="Arial Narrow"/>
        </w:rPr>
      </w:pPr>
      <w:r w:rsidRPr="002072C2">
        <w:rPr>
          <w:rFonts w:ascii="Arial Narrow" w:hAnsi="Arial Narrow"/>
        </w:rPr>
        <w:t>Q &amp; A has been represented at the two meetin</w:t>
      </w:r>
      <w:r w:rsidR="00DA25EE" w:rsidRPr="002072C2">
        <w:rPr>
          <w:rFonts w:ascii="Arial Narrow" w:hAnsi="Arial Narrow"/>
        </w:rPr>
        <w:t>gs of the Remuneration Committee.</w:t>
      </w:r>
    </w:p>
    <w:p w:rsidR="00D264C3" w:rsidRPr="002072C2" w:rsidRDefault="00D264C3" w:rsidP="00D264C3">
      <w:pPr>
        <w:jc w:val="both"/>
        <w:outlineLvl w:val="0"/>
        <w:rPr>
          <w:rFonts w:ascii="Arial Narrow" w:hAnsi="Arial Narrow"/>
        </w:rPr>
      </w:pPr>
    </w:p>
    <w:p w:rsidR="004062C8" w:rsidRPr="002072C2" w:rsidRDefault="00F532BE" w:rsidP="00F532BE">
      <w:pPr>
        <w:jc w:val="both"/>
        <w:rPr>
          <w:rFonts w:ascii="Arial Narrow" w:hAnsi="Arial Narrow"/>
          <w:b/>
        </w:rPr>
      </w:pPr>
      <w:r w:rsidRPr="002072C2">
        <w:rPr>
          <w:rFonts w:ascii="Arial Narrow" w:hAnsi="Arial Narrow"/>
          <w:b/>
        </w:rPr>
        <w:t xml:space="preserve">Ongoing work. </w:t>
      </w:r>
    </w:p>
    <w:p w:rsidR="004062C8" w:rsidRPr="002072C2" w:rsidRDefault="00F532BE" w:rsidP="00F532BE">
      <w:pPr>
        <w:jc w:val="both"/>
        <w:rPr>
          <w:rFonts w:ascii="Arial Narrow" w:hAnsi="Arial Narrow"/>
        </w:rPr>
      </w:pPr>
      <w:r w:rsidRPr="002072C2">
        <w:rPr>
          <w:rFonts w:ascii="Arial Narrow" w:hAnsi="Arial Narrow"/>
          <w:b/>
        </w:rPr>
        <w:t>Updating the Operating Procedures.</w:t>
      </w:r>
      <w:r w:rsidRPr="002072C2">
        <w:rPr>
          <w:rFonts w:ascii="Arial Narrow" w:hAnsi="Arial Narrow"/>
        </w:rPr>
        <w:t xml:space="preserve"> </w:t>
      </w:r>
    </w:p>
    <w:p w:rsidR="00F532BE" w:rsidRPr="002072C2" w:rsidRDefault="00F532BE" w:rsidP="00F532BE">
      <w:pPr>
        <w:jc w:val="both"/>
        <w:rPr>
          <w:rFonts w:ascii="Arial Narrow" w:hAnsi="Arial Narrow"/>
        </w:rPr>
      </w:pPr>
      <w:r w:rsidRPr="002072C2">
        <w:rPr>
          <w:rFonts w:ascii="Arial Narrow" w:hAnsi="Arial Narrow"/>
        </w:rPr>
        <w:t xml:space="preserve"> </w:t>
      </w:r>
      <w:r w:rsidR="008D1F0D" w:rsidRPr="002072C2">
        <w:rPr>
          <w:rFonts w:ascii="Arial Narrow" w:hAnsi="Arial Narrow"/>
        </w:rPr>
        <w:t xml:space="preserve">Q &amp; A will </w:t>
      </w:r>
      <w:r w:rsidR="00B37031" w:rsidRPr="002072C2">
        <w:rPr>
          <w:rFonts w:ascii="Arial Narrow" w:hAnsi="Arial Narrow"/>
        </w:rPr>
        <w:t>be working with Richard</w:t>
      </w:r>
      <w:r w:rsidRPr="002072C2">
        <w:rPr>
          <w:rFonts w:ascii="Arial Narrow" w:hAnsi="Arial Narrow"/>
        </w:rPr>
        <w:t xml:space="preserve"> and Suzanne to update these in line with the governing documents and </w:t>
      </w:r>
      <w:r w:rsidR="00C13E72">
        <w:rPr>
          <w:rFonts w:ascii="Arial Narrow" w:hAnsi="Arial Narrow"/>
        </w:rPr>
        <w:t xml:space="preserve">to </w:t>
      </w:r>
      <w:r w:rsidRPr="002072C2">
        <w:rPr>
          <w:rFonts w:ascii="Arial Narrow" w:hAnsi="Arial Narrow"/>
        </w:rPr>
        <w:t>accurately desc</w:t>
      </w:r>
      <w:r w:rsidR="00C13E72">
        <w:rPr>
          <w:rFonts w:ascii="Arial Narrow" w:hAnsi="Arial Narrow"/>
        </w:rPr>
        <w:t>ribe current practice.  We hope</w:t>
      </w:r>
      <w:r w:rsidRPr="002072C2">
        <w:rPr>
          <w:rFonts w:ascii="Arial Narrow" w:hAnsi="Arial Narrow"/>
        </w:rPr>
        <w:t xml:space="preserve"> to simplify them and reduce the number of pages from the current 91.</w:t>
      </w:r>
    </w:p>
    <w:p w:rsidR="00F532BE" w:rsidRPr="002072C2" w:rsidRDefault="00F532BE" w:rsidP="00F532BE">
      <w:pPr>
        <w:jc w:val="both"/>
        <w:rPr>
          <w:rFonts w:ascii="Arial Narrow" w:hAnsi="Arial Narrow"/>
        </w:rPr>
      </w:pPr>
    </w:p>
    <w:p w:rsidR="00F532BE" w:rsidRPr="002072C2" w:rsidRDefault="00331323" w:rsidP="00F532BE">
      <w:pPr>
        <w:jc w:val="both"/>
        <w:rPr>
          <w:rFonts w:ascii="Arial Narrow" w:hAnsi="Arial Narrow"/>
        </w:rPr>
      </w:pPr>
      <w:r w:rsidRPr="002072C2">
        <w:rPr>
          <w:rFonts w:ascii="Arial Narrow" w:hAnsi="Arial Narrow"/>
        </w:rPr>
        <w:t xml:space="preserve">Q &amp; A will </w:t>
      </w:r>
      <w:r w:rsidR="00F532BE" w:rsidRPr="002072C2">
        <w:rPr>
          <w:rFonts w:ascii="Arial Narrow" w:hAnsi="Arial Narrow"/>
        </w:rPr>
        <w:t>also monitor the implementation of the CRM-we</w:t>
      </w:r>
      <w:r w:rsidR="00461AD7" w:rsidRPr="002072C2">
        <w:rPr>
          <w:rFonts w:ascii="Arial Narrow" w:hAnsi="Arial Narrow"/>
        </w:rPr>
        <w:t xml:space="preserve">b project and the contribution </w:t>
      </w:r>
      <w:r w:rsidR="009021CE" w:rsidRPr="002072C2">
        <w:rPr>
          <w:rFonts w:ascii="Arial Narrow" w:hAnsi="Arial Narrow"/>
        </w:rPr>
        <w:t xml:space="preserve">of </w:t>
      </w:r>
      <w:r w:rsidR="00C37BEC">
        <w:rPr>
          <w:rFonts w:ascii="Arial Narrow" w:hAnsi="Arial Narrow"/>
        </w:rPr>
        <w:t>Millgate</w:t>
      </w:r>
      <w:r w:rsidR="00A17EFF" w:rsidRPr="002072C2">
        <w:rPr>
          <w:rFonts w:ascii="Arial Narrow" w:hAnsi="Arial Narrow"/>
        </w:rPr>
        <w:t xml:space="preserve"> House Education</w:t>
      </w:r>
      <w:r w:rsidR="00F532BE" w:rsidRPr="002072C2">
        <w:rPr>
          <w:rFonts w:ascii="Arial Narrow" w:hAnsi="Arial Narrow"/>
        </w:rPr>
        <w:t xml:space="preserve"> to our publication activity.</w:t>
      </w:r>
    </w:p>
    <w:p w:rsidR="00F532BE" w:rsidRPr="00497F5D" w:rsidRDefault="00F532BE" w:rsidP="00F532BE">
      <w:pPr>
        <w:jc w:val="both"/>
        <w:outlineLvl w:val="0"/>
        <w:rPr>
          <w:rFonts w:ascii="Arial Narrow" w:hAnsi="Arial Narrow"/>
          <w:b/>
          <w:sz w:val="22"/>
        </w:rPr>
      </w:pPr>
    </w:p>
    <w:p w:rsidR="00F532BE" w:rsidRDefault="00F532BE" w:rsidP="00F532BE"/>
    <w:p w:rsidR="00461AD7" w:rsidRPr="00461AD7" w:rsidRDefault="00461AD7">
      <w:pPr>
        <w:rPr>
          <w:sz w:val="20"/>
        </w:rPr>
      </w:pPr>
      <w:r>
        <w:rPr>
          <w:sz w:val="20"/>
        </w:rPr>
        <w:t>Dennis Sutton</w:t>
      </w:r>
      <w:r>
        <w:rPr>
          <w:sz w:val="20"/>
        </w:rPr>
        <w:tab/>
      </w:r>
      <w:r w:rsidRPr="00461AD7">
        <w:rPr>
          <w:sz w:val="18"/>
        </w:rPr>
        <w:t>(Chair of Quality and Audit Committee)</w:t>
      </w:r>
      <w:r w:rsidRPr="00461AD7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497F5D">
        <w:rPr>
          <w:sz w:val="20"/>
        </w:rPr>
        <w:tab/>
      </w:r>
      <w:r w:rsidR="004D530C">
        <w:rPr>
          <w:sz w:val="20"/>
        </w:rPr>
        <w:t>02:01</w:t>
      </w:r>
      <w:r w:rsidRPr="00461AD7">
        <w:rPr>
          <w:sz w:val="20"/>
        </w:rPr>
        <w:t xml:space="preserve">: </w:t>
      </w:r>
      <w:r w:rsidR="004D530C">
        <w:rPr>
          <w:sz w:val="20"/>
        </w:rPr>
        <w:t>2018</w:t>
      </w:r>
    </w:p>
    <w:p w:rsidR="00F532BE" w:rsidRPr="009021CE" w:rsidRDefault="009021CE">
      <w:pPr>
        <w:rPr>
          <w:sz w:val="18"/>
        </w:rPr>
      </w:pPr>
      <w:r>
        <w:rPr>
          <w:sz w:val="18"/>
        </w:rPr>
        <w:t>(Members: S</w:t>
      </w:r>
      <w:r w:rsidRPr="009021CE">
        <w:rPr>
          <w:sz w:val="18"/>
        </w:rPr>
        <w:t xml:space="preserve">ue Flanagan, Maggie Hannon, Graham Kingsley, Alan Rhodes, </w:t>
      </w:r>
      <w:r w:rsidRPr="002072C2">
        <w:rPr>
          <w:sz w:val="18"/>
        </w:rPr>
        <w:t>Dennis</w:t>
      </w:r>
      <w:r w:rsidRPr="009021CE">
        <w:rPr>
          <w:sz w:val="18"/>
        </w:rPr>
        <w:t xml:space="preserve"> Sutton).</w:t>
      </w:r>
    </w:p>
    <w:sectPr w:rsidR="00F532BE" w:rsidRPr="009021CE" w:rsidSect="002643F8">
      <w:footerReference w:type="even" r:id="rId9"/>
      <w:footerReference w:type="default" r:id="rId10"/>
      <w:pgSz w:w="11900" w:h="16840"/>
      <w:pgMar w:top="567" w:right="1588" w:bottom="1588" w:left="1588" w:header="567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A6933">
      <w:r>
        <w:separator/>
      </w:r>
    </w:p>
  </w:endnote>
  <w:endnote w:type="continuationSeparator" w:id="0">
    <w:p w:rsidR="00000000" w:rsidRDefault="00CA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1C9" w:rsidRDefault="00A6774D" w:rsidP="00B107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51C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51C9">
      <w:rPr>
        <w:rStyle w:val="PageNumber"/>
        <w:noProof/>
      </w:rPr>
      <w:t>1</w:t>
    </w:r>
    <w:r>
      <w:rPr>
        <w:rStyle w:val="PageNumber"/>
      </w:rPr>
      <w:fldChar w:fldCharType="end"/>
    </w:r>
  </w:p>
  <w:p w:rsidR="000151C9" w:rsidRDefault="000151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1C9" w:rsidRDefault="00A6774D" w:rsidP="002072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51C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6933">
      <w:rPr>
        <w:rStyle w:val="PageNumber"/>
        <w:noProof/>
      </w:rPr>
      <w:t>1</w:t>
    </w:r>
    <w:r>
      <w:rPr>
        <w:rStyle w:val="PageNumber"/>
      </w:rPr>
      <w:fldChar w:fldCharType="end"/>
    </w:r>
  </w:p>
  <w:p w:rsidR="000151C9" w:rsidRDefault="000151C9" w:rsidP="001F57B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A6933">
      <w:r>
        <w:separator/>
      </w:r>
    </w:p>
  </w:footnote>
  <w:footnote w:type="continuationSeparator" w:id="0">
    <w:p w:rsidR="00000000" w:rsidRDefault="00CA6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BE"/>
    <w:rsid w:val="000151C9"/>
    <w:rsid w:val="00144071"/>
    <w:rsid w:val="001466A6"/>
    <w:rsid w:val="00157442"/>
    <w:rsid w:val="0018423C"/>
    <w:rsid w:val="001A539B"/>
    <w:rsid w:val="001C70BB"/>
    <w:rsid w:val="001E2F3A"/>
    <w:rsid w:val="001F57BE"/>
    <w:rsid w:val="002072C2"/>
    <w:rsid w:val="00212A11"/>
    <w:rsid w:val="00232ACB"/>
    <w:rsid w:val="00235402"/>
    <w:rsid w:val="002643F8"/>
    <w:rsid w:val="00265738"/>
    <w:rsid w:val="002951E2"/>
    <w:rsid w:val="003113C2"/>
    <w:rsid w:val="0031278F"/>
    <w:rsid w:val="00331323"/>
    <w:rsid w:val="00363D4F"/>
    <w:rsid w:val="00375F2D"/>
    <w:rsid w:val="003C294E"/>
    <w:rsid w:val="004062C8"/>
    <w:rsid w:val="00440D82"/>
    <w:rsid w:val="00461AD7"/>
    <w:rsid w:val="004626C9"/>
    <w:rsid w:val="00497F5D"/>
    <w:rsid w:val="004A4CC0"/>
    <w:rsid w:val="004D530C"/>
    <w:rsid w:val="00564BC2"/>
    <w:rsid w:val="007058CC"/>
    <w:rsid w:val="00711A11"/>
    <w:rsid w:val="00754E91"/>
    <w:rsid w:val="007A425E"/>
    <w:rsid w:val="007B43EE"/>
    <w:rsid w:val="007F5325"/>
    <w:rsid w:val="0080332B"/>
    <w:rsid w:val="0082188B"/>
    <w:rsid w:val="00832713"/>
    <w:rsid w:val="008A11DF"/>
    <w:rsid w:val="008D1F0D"/>
    <w:rsid w:val="008D52BF"/>
    <w:rsid w:val="008F11B8"/>
    <w:rsid w:val="009021CE"/>
    <w:rsid w:val="009E059D"/>
    <w:rsid w:val="00A17EFF"/>
    <w:rsid w:val="00A61C23"/>
    <w:rsid w:val="00A6774D"/>
    <w:rsid w:val="00A97B36"/>
    <w:rsid w:val="00AE1C27"/>
    <w:rsid w:val="00B107B1"/>
    <w:rsid w:val="00B37031"/>
    <w:rsid w:val="00B81E44"/>
    <w:rsid w:val="00B81EC2"/>
    <w:rsid w:val="00BA1782"/>
    <w:rsid w:val="00C13E72"/>
    <w:rsid w:val="00C37BEC"/>
    <w:rsid w:val="00C7305B"/>
    <w:rsid w:val="00C73AF3"/>
    <w:rsid w:val="00CA6933"/>
    <w:rsid w:val="00CC40ED"/>
    <w:rsid w:val="00CF65CC"/>
    <w:rsid w:val="00D12FAF"/>
    <w:rsid w:val="00D21703"/>
    <w:rsid w:val="00D264C3"/>
    <w:rsid w:val="00D65FA4"/>
    <w:rsid w:val="00DA25EE"/>
    <w:rsid w:val="00DA76F7"/>
    <w:rsid w:val="00DC78B4"/>
    <w:rsid w:val="00E8526E"/>
    <w:rsid w:val="00E905B4"/>
    <w:rsid w:val="00EB2CB2"/>
    <w:rsid w:val="00F532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2B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F532BE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532BE"/>
    <w:rPr>
      <w:rFonts w:ascii="Lucida Grande" w:hAnsi="Lucida Grande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1F57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57BE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1F57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57BE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F57BE"/>
  </w:style>
  <w:style w:type="paragraph" w:styleId="BalloonText">
    <w:name w:val="Balloon Text"/>
    <w:basedOn w:val="Normal"/>
    <w:link w:val="BalloonTextChar"/>
    <w:uiPriority w:val="99"/>
    <w:semiHidden/>
    <w:unhideWhenUsed/>
    <w:rsid w:val="003113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C2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2B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F532BE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532BE"/>
    <w:rPr>
      <w:rFonts w:ascii="Lucida Grande" w:hAnsi="Lucida Grande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1F57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57BE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1F57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57BE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F57BE"/>
  </w:style>
  <w:style w:type="paragraph" w:styleId="BalloonText">
    <w:name w:val="Balloon Text"/>
    <w:basedOn w:val="Normal"/>
    <w:link w:val="BalloonTextChar"/>
    <w:uiPriority w:val="99"/>
    <w:semiHidden/>
    <w:unhideWhenUsed/>
    <w:rsid w:val="003113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C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741EC-DDA7-4A94-B556-1BD0E6CEE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4743B2CB.dotm</Template>
  <TotalTime>0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Quality Training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Sutton</dc:creator>
  <cp:lastModifiedBy>Suzanne Dickinson</cp:lastModifiedBy>
  <cp:revision>2</cp:revision>
  <cp:lastPrinted>2018-01-02T15:17:00Z</cp:lastPrinted>
  <dcterms:created xsi:type="dcterms:W3CDTF">2018-01-11T12:44:00Z</dcterms:created>
  <dcterms:modified xsi:type="dcterms:W3CDTF">2018-01-11T12:44:00Z</dcterms:modified>
</cp:coreProperties>
</file>